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9E95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АЗБЕСТ</w:t>
      </w:r>
    </w:p>
    <w:p w14:paraId="6B8D9FF4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 xml:space="preserve">Азбестът е мека минерална скала. Добиван от мините в Зимбабве и Канада, този минерал намира приложение като изолатор на тръби и котли, облицовка на стоманени елементи, производство на спирачки, таванни покрития и панели, вентилационни системи, </w:t>
      </w:r>
      <w:proofErr w:type="spellStart"/>
      <w:r w:rsidRPr="00C006FF">
        <w:rPr>
          <w:color w:val="2E302B"/>
          <w:sz w:val="20"/>
          <w:szCs w:val="20"/>
        </w:rPr>
        <w:t>пожароустойчиви</w:t>
      </w:r>
      <w:proofErr w:type="spellEnd"/>
      <w:r w:rsidRPr="00C006FF">
        <w:rPr>
          <w:color w:val="2E302B"/>
          <w:sz w:val="20"/>
          <w:szCs w:val="20"/>
        </w:rPr>
        <w:t xml:space="preserve"> врати и стотици други продукти. Азбестът е съставен от милиони леки, неразрушими влакна, които го правят ценен, но опасен материал.</w:t>
      </w:r>
    </w:p>
    <w:p w14:paraId="333E4E26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 xml:space="preserve">Съществуват три основни типа азбест, които намират приложение: </w:t>
      </w:r>
      <w:proofErr w:type="spellStart"/>
      <w:r w:rsidRPr="00C006FF">
        <w:rPr>
          <w:color w:val="2E302B"/>
          <w:sz w:val="20"/>
          <w:szCs w:val="20"/>
        </w:rPr>
        <w:t>хросидолит</w:t>
      </w:r>
      <w:proofErr w:type="spellEnd"/>
      <w:r w:rsidRPr="00C006FF">
        <w:rPr>
          <w:color w:val="2E302B"/>
          <w:sz w:val="20"/>
          <w:szCs w:val="20"/>
        </w:rPr>
        <w:t xml:space="preserve"> - син азбест, </w:t>
      </w:r>
      <w:proofErr w:type="spellStart"/>
      <w:r w:rsidRPr="00C006FF">
        <w:rPr>
          <w:color w:val="2E302B"/>
          <w:sz w:val="20"/>
          <w:szCs w:val="20"/>
        </w:rPr>
        <w:t>амозит</w:t>
      </w:r>
      <w:proofErr w:type="spellEnd"/>
      <w:r w:rsidRPr="00C006FF">
        <w:rPr>
          <w:color w:val="2E302B"/>
          <w:sz w:val="20"/>
          <w:szCs w:val="20"/>
        </w:rPr>
        <w:t xml:space="preserve"> - </w:t>
      </w:r>
      <w:proofErr w:type="spellStart"/>
      <w:r w:rsidRPr="00C006FF">
        <w:rPr>
          <w:color w:val="2E302B"/>
          <w:sz w:val="20"/>
          <w:szCs w:val="20"/>
        </w:rPr>
        <w:t>кафят</w:t>
      </w:r>
      <w:proofErr w:type="spellEnd"/>
      <w:r w:rsidRPr="00C006FF">
        <w:rPr>
          <w:color w:val="2E302B"/>
          <w:sz w:val="20"/>
          <w:szCs w:val="20"/>
        </w:rPr>
        <w:t xml:space="preserve"> азбест, </w:t>
      </w:r>
      <w:proofErr w:type="spellStart"/>
      <w:r w:rsidRPr="00C006FF">
        <w:rPr>
          <w:color w:val="2E302B"/>
          <w:sz w:val="20"/>
          <w:szCs w:val="20"/>
        </w:rPr>
        <w:t>хризолит</w:t>
      </w:r>
      <w:proofErr w:type="spellEnd"/>
      <w:r w:rsidRPr="00C006FF">
        <w:rPr>
          <w:color w:val="2E302B"/>
          <w:sz w:val="20"/>
          <w:szCs w:val="20"/>
        </w:rPr>
        <w:t xml:space="preserve"> - бял азбест.</w:t>
      </w:r>
    </w:p>
    <w:p w14:paraId="7848E10B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 xml:space="preserve">Голяма част от азбеста се използва в сградите и корабите за изолация на тръби и котли (син, кафяв и бял азбест), </w:t>
      </w:r>
      <w:proofErr w:type="spellStart"/>
      <w:r w:rsidRPr="00C006FF">
        <w:rPr>
          <w:color w:val="2E302B"/>
          <w:sz w:val="20"/>
          <w:szCs w:val="20"/>
        </w:rPr>
        <w:t>пожароустойчиви</w:t>
      </w:r>
      <w:proofErr w:type="spellEnd"/>
      <w:r w:rsidRPr="00C006FF">
        <w:rPr>
          <w:color w:val="2E302B"/>
          <w:sz w:val="20"/>
          <w:szCs w:val="20"/>
        </w:rPr>
        <w:t xml:space="preserve"> панели (обикновено кафяв), азбестови </w:t>
      </w:r>
      <w:proofErr w:type="spellStart"/>
      <w:r w:rsidRPr="00C006FF">
        <w:rPr>
          <w:color w:val="2E302B"/>
          <w:sz w:val="20"/>
          <w:szCs w:val="20"/>
        </w:rPr>
        <w:t>циментни</w:t>
      </w:r>
      <w:proofErr w:type="spellEnd"/>
      <w:r w:rsidRPr="00C006FF">
        <w:rPr>
          <w:color w:val="2E302B"/>
          <w:sz w:val="20"/>
          <w:szCs w:val="20"/>
        </w:rPr>
        <w:t xml:space="preserve"> плочи (бял). Съществуват и много други азбестови продукти и процеси, като:</w:t>
      </w:r>
    </w:p>
    <w:p w14:paraId="1EEE49A6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 xml:space="preserve">изолация - върху различни съоръжения; противопожарни </w:t>
      </w:r>
      <w:proofErr w:type="spellStart"/>
      <w:r w:rsidRPr="00C006FF">
        <w:rPr>
          <w:color w:val="2E302B"/>
          <w:sz w:val="20"/>
          <w:szCs w:val="20"/>
        </w:rPr>
        <w:t>одеала</w:t>
      </w:r>
      <w:proofErr w:type="spellEnd"/>
      <w:r w:rsidRPr="00C006FF">
        <w:rPr>
          <w:color w:val="2E302B"/>
          <w:sz w:val="20"/>
          <w:szCs w:val="20"/>
        </w:rPr>
        <w:t>, ръкавици, постелки; изолирбанд; изолационен картон.</w:t>
      </w:r>
    </w:p>
    <w:p w14:paraId="368C3973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 xml:space="preserve">фрикционни материали - </w:t>
      </w:r>
      <w:proofErr w:type="spellStart"/>
      <w:r w:rsidRPr="00C006FF">
        <w:rPr>
          <w:color w:val="2E302B"/>
          <w:sz w:val="20"/>
          <w:szCs w:val="20"/>
        </w:rPr>
        <w:t>амбреажни</w:t>
      </w:r>
      <w:proofErr w:type="spellEnd"/>
      <w:r w:rsidRPr="00C006FF">
        <w:rPr>
          <w:color w:val="2E302B"/>
          <w:sz w:val="20"/>
          <w:szCs w:val="20"/>
        </w:rPr>
        <w:t xml:space="preserve"> дискове, облицовка на спирачни дискове, покрития за спирачки.</w:t>
      </w:r>
    </w:p>
    <w:p w14:paraId="3C84C9F1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укрепващи материали - азбестови циментови плочи, подови плочи, картон, покривна мушама, бои и спойки, уплътнители, разтворители и др.</w:t>
      </w:r>
    </w:p>
    <w:p w14:paraId="4D44023C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ЗАЩО АЗБЕСТЪТ Е ОПАСЕН?</w:t>
      </w:r>
    </w:p>
    <w:p w14:paraId="45168FEA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Малките, често невидими влакна, които правят азбеста толкова приложим са вредни за човешкото здраве, когато бъдат вдишвани. Най-честите заболявания, причинени от азбестов прах са:</w:t>
      </w:r>
    </w:p>
    <w:p w14:paraId="0D9BCEDD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белодробни заболявания - удебеляване и разраняване на белите дробове;</w:t>
      </w:r>
    </w:p>
    <w:p w14:paraId="2D5BB95F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proofErr w:type="spellStart"/>
      <w:r w:rsidRPr="00C006FF">
        <w:rPr>
          <w:color w:val="2E302B"/>
          <w:sz w:val="20"/>
          <w:szCs w:val="20"/>
        </w:rPr>
        <w:t>азбестозис</w:t>
      </w:r>
      <w:proofErr w:type="spellEnd"/>
      <w:r w:rsidRPr="00C006FF">
        <w:rPr>
          <w:color w:val="2E302B"/>
          <w:sz w:val="20"/>
          <w:szCs w:val="20"/>
        </w:rPr>
        <w:t xml:space="preserve"> - това е вид </w:t>
      </w:r>
      <w:proofErr w:type="spellStart"/>
      <w:r w:rsidRPr="00C006FF">
        <w:rPr>
          <w:color w:val="2E302B"/>
          <w:sz w:val="20"/>
          <w:szCs w:val="20"/>
        </w:rPr>
        <w:t>пневмокониоза</w:t>
      </w:r>
      <w:proofErr w:type="spellEnd"/>
      <w:r w:rsidRPr="00C006FF">
        <w:rPr>
          <w:color w:val="2E302B"/>
          <w:sz w:val="20"/>
          <w:szCs w:val="20"/>
        </w:rPr>
        <w:t>, причинена от акумулиране на прах;</w:t>
      </w:r>
    </w:p>
    <w:p w14:paraId="32E3371F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сърдечни заболявания - има смъртни случаи на работници от инфекции;</w:t>
      </w:r>
    </w:p>
    <w:p w14:paraId="51C67049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proofErr w:type="spellStart"/>
      <w:r w:rsidRPr="00C006FF">
        <w:rPr>
          <w:color w:val="2E302B"/>
          <w:sz w:val="20"/>
          <w:szCs w:val="20"/>
        </w:rPr>
        <w:t>мезотелиома</w:t>
      </w:r>
      <w:proofErr w:type="spellEnd"/>
      <w:r w:rsidRPr="00C006FF">
        <w:rPr>
          <w:color w:val="2E302B"/>
          <w:sz w:val="20"/>
          <w:szCs w:val="20"/>
        </w:rPr>
        <w:t xml:space="preserve"> - това е рак на стомашното покритие или на белодробните кухини;</w:t>
      </w:r>
    </w:p>
    <w:p w14:paraId="44CE7A0F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рак на белите дробове - болестта, която убива повечето от работещите с азбест;</w:t>
      </w:r>
    </w:p>
    <w:p w14:paraId="402D6D9D" w14:textId="77777777" w:rsidR="00A67605" w:rsidRPr="00C006FF" w:rsidRDefault="00A67605" w:rsidP="00A67605">
      <w:pPr>
        <w:pStyle w:val="NormalWeb"/>
        <w:rPr>
          <w:color w:val="2E302B"/>
          <w:sz w:val="20"/>
          <w:szCs w:val="20"/>
        </w:rPr>
      </w:pPr>
      <w:r w:rsidRPr="00C006FF">
        <w:rPr>
          <w:color w:val="2E302B"/>
          <w:sz w:val="20"/>
          <w:szCs w:val="20"/>
        </w:rPr>
        <w:t>други форми на рак - има доказателства, че азбестът причинява и рак на гърлото.</w:t>
      </w:r>
    </w:p>
    <w:p w14:paraId="2D5AC5C8" w14:textId="77777777" w:rsidR="00750468" w:rsidRPr="00C006FF" w:rsidRDefault="00750468">
      <w:pPr>
        <w:rPr>
          <w:rFonts w:ascii="Times New Roman" w:hAnsi="Times New Roman" w:cs="Times New Roman"/>
        </w:rPr>
      </w:pPr>
    </w:p>
    <w:sectPr w:rsidR="00750468" w:rsidRPr="00C006FF" w:rsidSect="00C03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5"/>
    <w:rsid w:val="00750468"/>
    <w:rsid w:val="00A67605"/>
    <w:rsid w:val="00C006FF"/>
    <w:rsid w:val="00C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365E"/>
  <w15:chartTrackingRefBased/>
  <w15:docId w15:val="{017E75BA-94FB-47AF-ACF7-D0738CB1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2021-11-25T07:03:00Z</dcterms:created>
  <dcterms:modified xsi:type="dcterms:W3CDTF">2021-11-25T07:24:00Z</dcterms:modified>
</cp:coreProperties>
</file>