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4A" w:rsidRDefault="0087394A" w:rsidP="0087394A">
      <w:r>
        <w:t>Белоградчишките скали се простират на около 30 км до 5 км ширина. Скалната верига започва от връх Ведерник (1124 м) със скалните групи край с.Граничак и с.Дъбравка (внушителният Борич) и завършва при с.Белотиници със скалната група Сто овце. Най-величествените скали са около града: Мадоната, Конникът, Монасите, Ученичката, Дервишът, Лъвът, Мечката, Адам и Ева, Хайдут Велко, Замъкът. Друга голяма скална група е на 4 км от града, в района на пещерата Лепеница,</w:t>
      </w:r>
    </w:p>
    <w:p w:rsidR="0087394A" w:rsidRDefault="0087394A" w:rsidP="0087394A">
      <w:r>
        <w:t xml:space="preserve"> </w:t>
      </w:r>
    </w:p>
    <w:p w:rsidR="0087394A" w:rsidRDefault="0087394A" w:rsidP="0087394A">
      <w:r>
        <w:t xml:space="preserve"> където най-внушителната фигура е на Динозавъра. При с.Боровица са Боров камък и Пчелен камък, западно от местността Скоршин дол са Близнаците, Сбеговете, Еркюприите в местността Магаза, Момина сълза – в местността Фалковец.</w:t>
      </w:r>
    </w:p>
    <w:p w:rsidR="0087394A" w:rsidRPr="0087394A" w:rsidRDefault="0087394A" w:rsidP="0087394A"/>
    <w:p w:rsidR="0087394A" w:rsidRDefault="0087394A" w:rsidP="0087394A">
      <w:r>
        <w:t>ОБРАЗУВАНЕ</w:t>
      </w:r>
    </w:p>
    <w:p w:rsidR="0087394A" w:rsidRDefault="0087394A" w:rsidP="0087394A">
      <w:r>
        <w:t>В края на перма , преди около 230млн.г. в резултат на херцинския тектоничен цикъл земите в района на Белоградчик се наслоили песъчливо-мергелни скали. Релефът бил силно разчленен. По-късно те били залети от море, на дъното на което се отлагали пясък, чакъл и глина. С течение на времето тези материали билисвързани от пясъчно-глинеста спойка. Така се получили конгломерати и пясъчници. Червеникавият цвят се дължи на железните окиси и хидроокиси. През юрския период върху пясъчниците се наслоили по-светли и по-дребни сиви и кремавобели варовици. Те изграждат челата на сегашните Белоградчишки Венец и Ведерник. Като резултат на младоалпийския тектонски цикъл комплексът се нагънал и останал на суша, като районът на Белоградчик попаднал в центъра на една голяма антиклинала. При това нагъване варовиците като по-пластични претърпели деформация, а среднокъсовите конгломерати в ядката на антиклиналата силно се напукали. Впоследствие започнала интензивна ерозия на най-високо издигнатите части. Под влияние на водата, ветровете и колебанията на температурата варовиците от тези части се разрушили и разкрили силно напуканите конгломерати. Така в продължение на милиони години се създали причудливите форми на Белоградчишките скали. В пясъчника и варовика се образували и над 100 пещери.</w:t>
      </w:r>
    </w:p>
    <w:p w:rsidR="0087394A" w:rsidRDefault="0087394A" w:rsidP="0087394A"/>
    <w:p w:rsidR="0087394A" w:rsidRDefault="0087394A" w:rsidP="0087394A">
      <w:r>
        <w:t>ЛЕГЕНДА</w:t>
      </w:r>
    </w:p>
    <w:p w:rsidR="0087394A" w:rsidRDefault="0087394A" w:rsidP="0087394A">
      <w:r>
        <w:t xml:space="preserve">Преди векове между скалите имало девически манастир. Рано всяка сутрин манастирските камбани приканвали за молитва обречените на Бога монахини. Най-младата сред тях, послушницата Витиния, не могла да скрие под расото своята красота. Мълвата за красотата на сестра Вита се разнесла навред из Римската империя. На един Петровден, когато хората имали право да посещават манастирите, съдбата срещнала Вита с римлянина Антонио. Те дълго криели любовта си от монахините. Но след година плодът на тяхната любов се показал на бял свят. Детски плач огласил килиите на манастира. Вита била разобличена и изправена пред строгия съд на монасите. Те решили да я прокълнат и изгонят от манастира заедно с детето. В това време откъм </w:t>
      </w:r>
      <w:r>
        <w:lastRenderedPageBreak/>
        <w:t>хълма се задал Антонио на белия си кон, умоляващ монахините да оставят Вита. И станало чудо. Изведнъж над скалите се извила буря, паднал гръм, земята се разтресла. Манастирът се сринал и всичко наоколо се вкаменило - Конникът, Монасите и Витиния, която се превърнала в Мадоната с детето в ръце. Други каменни композиции са Мечката, Дервишът и, Ученичката, тичаща по стръмнината, предпочела меча прегръдка пред опасността да бъде настигната от него. Сред скалите са библейските Адам и Ева, гордият Орел, Гъбите, Хайдут Велко, Момина скала.</w:t>
      </w:r>
    </w:p>
    <w:p w:rsidR="0087394A" w:rsidRDefault="0087394A" w:rsidP="0087394A"/>
    <w:p w:rsidR="0087394A" w:rsidRDefault="0087394A" w:rsidP="0087394A">
      <w:r>
        <w:t>Чужденците за СКАЛИТЕ</w:t>
      </w:r>
    </w:p>
    <w:p w:rsidR="00D403DB" w:rsidRDefault="0087394A" w:rsidP="0087394A">
      <w:r>
        <w:t>На Белоградчишките скали са се възхищавали и много учени люде, сред които унгарският историк и пътешественик Феликс Каниц (през 1860 г.), французинът Адолф Бланки (1814 г), Константин Иречек, както и много български писатели.  В книгата си "Дунавска България и Балканът" Ф. Каниц ги описва така: "Общият вид и групировката на скалите, шарката на камъка, от който природата е съставила така хармонично този край, въпреки всички странни и фантастични подробности под блестящата прелест на една променлива светлина, произвежда тук чудно впечатление. когато при лунно осветление видите тези колони от червен пясъчник, които се редят като дърветата на гигантска алея и горните части на които често представляват групи от къщи, паметници, параходи, хора и животни, тогава чак разбирате произхода на окаменелия град в Триполитанска Киринейка, за който се говори в една арабска приказка."</w:t>
      </w:r>
    </w:p>
    <w:sectPr w:rsidR="00D403DB" w:rsidSect="001906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394A"/>
    <w:rsid w:val="0019064C"/>
    <w:rsid w:val="003130F2"/>
    <w:rsid w:val="0087394A"/>
    <w:rsid w:val="00BC2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3539</Characters>
  <Application>Microsoft Office Word</Application>
  <DocSecurity>0</DocSecurity>
  <Lines>29</Lines>
  <Paragraphs>8</Paragraphs>
  <ScaleCrop>false</ScaleCrop>
  <Company>NHG</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NHG</dc:creator>
  <cp:keywords/>
  <dc:description/>
  <cp:lastModifiedBy>NHG</cp:lastModifiedBy>
  <cp:revision>1</cp:revision>
  <dcterms:created xsi:type="dcterms:W3CDTF">2015-03-04T07:21:00Z</dcterms:created>
  <dcterms:modified xsi:type="dcterms:W3CDTF">2015-03-04T07:27:00Z</dcterms:modified>
</cp:coreProperties>
</file>